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15" w:rsidRPr="008323BB" w:rsidRDefault="00460315" w:rsidP="00460315">
      <w:pPr>
        <w:rPr>
          <w:u w:val="single"/>
        </w:rPr>
      </w:pPr>
      <w:r w:rsidRPr="008323BB">
        <w:rPr>
          <w:rStyle w:val="Strong"/>
          <w:rFonts w:ascii="Segoe UI" w:hAnsi="Segoe UI" w:cs="Segoe UI"/>
          <w:color w:val="4D4D4D"/>
          <w:sz w:val="27"/>
          <w:szCs w:val="27"/>
          <w:u w:val="single"/>
          <w:shd w:val="clear" w:color="auto" w:fill="FFFFFF"/>
        </w:rPr>
        <w:fldChar w:fldCharType="begin"/>
      </w:r>
      <w:r w:rsidRPr="008323BB">
        <w:rPr>
          <w:rStyle w:val="Strong"/>
          <w:rFonts w:ascii="Segoe UI" w:hAnsi="Segoe UI" w:cs="Segoe UI"/>
          <w:color w:val="4D4D4D"/>
          <w:sz w:val="27"/>
          <w:szCs w:val="27"/>
          <w:u w:val="single"/>
          <w:shd w:val="clear" w:color="auto" w:fill="FFFFFF"/>
        </w:rPr>
        <w:instrText xml:space="preserve"> HYPERLINK "https://www.medicalcollegekolkata.in/Download_file/file_doc/Admission_list_UG_PG_SS_2018.docx" \t "_blank" </w:instrText>
      </w:r>
      <w:r w:rsidRPr="008323BB">
        <w:rPr>
          <w:rStyle w:val="Strong"/>
          <w:rFonts w:ascii="Segoe UI" w:hAnsi="Segoe UI" w:cs="Segoe UI"/>
          <w:color w:val="4D4D4D"/>
          <w:sz w:val="27"/>
          <w:szCs w:val="27"/>
          <w:u w:val="single"/>
          <w:shd w:val="clear" w:color="auto" w:fill="FFFFFF"/>
        </w:rPr>
        <w:fldChar w:fldCharType="separate"/>
      </w:r>
      <w:r w:rsidRPr="008323BB">
        <w:rPr>
          <w:rStyle w:val="Hyperlink"/>
          <w:rFonts w:ascii="Segoe UI" w:hAnsi="Segoe UI" w:cs="Segoe UI"/>
          <w:b/>
          <w:bCs/>
          <w:color w:val="007BFF"/>
          <w:sz w:val="27"/>
          <w:szCs w:val="27"/>
        </w:rPr>
        <w:t xml:space="preserve">Admission List </w:t>
      </w:r>
      <w:r>
        <w:rPr>
          <w:rStyle w:val="Hyperlink"/>
          <w:rFonts w:ascii="Segoe UI" w:hAnsi="Segoe UI" w:cs="Segoe UI"/>
          <w:b/>
          <w:bCs/>
          <w:color w:val="007BFF"/>
          <w:sz w:val="27"/>
          <w:szCs w:val="27"/>
        </w:rPr>
        <w:t>P</w:t>
      </w:r>
      <w:r w:rsidRPr="008323BB">
        <w:rPr>
          <w:rStyle w:val="Hyperlink"/>
          <w:rFonts w:ascii="Segoe UI" w:hAnsi="Segoe UI" w:cs="Segoe UI"/>
          <w:b/>
          <w:bCs/>
          <w:color w:val="007BFF"/>
          <w:sz w:val="27"/>
          <w:szCs w:val="27"/>
        </w:rPr>
        <w:t>G</w:t>
      </w:r>
      <w:r w:rsidRPr="008323BB">
        <w:rPr>
          <w:rStyle w:val="Strong"/>
          <w:rFonts w:ascii="Segoe UI" w:hAnsi="Segoe UI" w:cs="Segoe UI"/>
          <w:color w:val="4D4D4D"/>
          <w:sz w:val="27"/>
          <w:szCs w:val="27"/>
          <w:u w:val="single"/>
          <w:shd w:val="clear" w:color="auto" w:fill="FFFFFF"/>
        </w:rPr>
        <w:fldChar w:fldCharType="end"/>
      </w:r>
      <w:r w:rsidRPr="008323BB">
        <w:rPr>
          <w:rStyle w:val="Strong"/>
          <w:rFonts w:ascii="Segoe UI" w:hAnsi="Segoe UI" w:cs="Segoe UI"/>
          <w:color w:val="0070C0"/>
          <w:sz w:val="27"/>
          <w:szCs w:val="27"/>
          <w:u w:val="single"/>
          <w:shd w:val="clear" w:color="auto" w:fill="FFFFFF"/>
        </w:rPr>
        <w:t xml:space="preserve"> Students</w:t>
      </w:r>
      <w:bookmarkStart w:id="0" w:name="_GoBack"/>
      <w:bookmarkEnd w:id="0"/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2539"/>
        <w:gridCol w:w="2792"/>
        <w:gridCol w:w="1254"/>
        <w:gridCol w:w="895"/>
        <w:gridCol w:w="1406"/>
      </w:tblGrid>
      <w:tr w:rsidR="00460315" w:rsidRPr="005A1456" w:rsidTr="00C30976">
        <w:trPr>
          <w:trHeight w:val="51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5A145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Candidate Name  (PG)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5A145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Subject Name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5A145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Allotted Category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</w:pPr>
            <w:r w:rsidRPr="005A1456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n-IN"/>
              </w:rPr>
              <w:t>Quota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/>
              </w:rPr>
              <w:t>Male/Female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SOURAV GANGULY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SK ABDULLAH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LAKSHMIKANTA DALBERA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ABHISEK KOLAY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JITENDRA THAKUR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TIKLY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AVIRUP MAITI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SOUMYADEEP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DEBOPRASAD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VIVEK AJAY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ANIRBAN RAY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MECIETUONUO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AJITH AUGUSTINE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VIDYA B NAIR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 IN T.B. &amp; CHEST DISEASES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NAMITA BAPARI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ESITA BAR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MERINA BEGUM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HIMADRI KUMAR GHATAK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RAJU SANA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BODHADITYA BAKSHI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JEBAUNNESA KHATUN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KALLOL SAHA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ANOWAR HOSSAIN BISWAS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SUDIPTA SUR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RAJESH BISWAS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JYOTSNA JHA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SNEHA ROY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SHASHI KALA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VIPANCHI TALUKDAR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SAI DIBYADARSHINI BHUYAN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SANTHI MOHAN 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SWASTY KUMARI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SHIVANI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SABIHA NAZ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DIP.IN GYNAE. &amp; OBST.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MANOJIT BISWAS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ANAESTHESIOLOGY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SUMAN KUMAR RUDRA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ANAESTHESIOLOGY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KARUNAMAY MANDAL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ANAESTHESIOLOGY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SAGNIK SENGUPTA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ANAESTHESIOLOGY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ARGHYA SINHA MAHAPATRA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ANAESTHESIOLOGY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TARUNDEB GUPTA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ANAESTHESIOLOGY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PRATYUSH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SUBHASIS CHAKRABORTY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SWETA KHAN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ARCHANA ROY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DIPANWITA BACHAR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TAPAN ADHIKARY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BARUN BROHMA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SHIVANI SHIPRA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AANCHAL AGARWAL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PUJA CHOWDHURY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ABHAY ANAND GUPTA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RAJIB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AMIT BIDASARIA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DAYANAND MODI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OPHTHALMOLOGY/DOMS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ALPHONS BABU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OPHTHALMOLOGY/DOMS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SUMAN KUMAR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OPHTHALMOLOGY/DOMS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SONALI BEHERA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OPHTHALMOLOGY/DOMS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ANJALI M 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OPHTHALMOLOGY/DOMS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ARUN KUMAR SINGH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OPHTHALMOLOGY/DOMS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MAYEKAR NIKHIL VINIL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OPHTHALMOLOGY/DOMS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SASWATA BANERJEE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ORTHOPAEDICS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SAYAN MUKHERJEE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ORTHOPAEDICS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ARIJIT JANA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ORTHOPAEDICS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SOURAV DEBNATH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ORTHOPAEDICS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VIDYANAND KUMAR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ORTHOPAEDICS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RUDRAPRATAP DE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ORTHOPAEDICS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PAWAR SAGAR SURYAKANT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ORTHOPAEDICS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ARJUN V NATH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ORTHOPAEDICS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SHAULMA TOBASSUM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OTO-RHINO-LARYNGOLOGY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SHOUNAK MONDAL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OTO-RHINO-LARYNGOLOGY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RIYAZ 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OTO-RHINO-LARYNGOLOGY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DEBLINA PATRA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DIPLOMA IN OTO-RHINO-LARYNGOLOGY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SAYANTAN SAHA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 D. (IHBT)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AZHARUDDIN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IHBT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WB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DEBASHIS KARMOKAR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ASMAUL ALAM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NITYA JHA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SANKHO CHOUDHURY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PIYA SARKAR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SAURAVE BANIK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SNIGDHA PRAMANIK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KINGSHUK PALCHOUDHURY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SWASTI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AMIT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PARAMITA BASU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RAM CHANDRA SOREN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(ANAESTHESIOLOGY)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ANUSHREE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(ANATOMY)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ANKITA SAHA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(ANATOMY)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PAPRI BANDYOPADHYAY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MD/MS Anatomy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INDRANIL CHAKRABARTI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(BIOCHEMISTRY)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PRAJNA SARKAR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(BIOCHEMISTRY)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SATYAKI BASU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(BIOCHEMISTRY)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76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ARIJIT BHATTACHARYA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(PREVENTIVE &amp; SOCIAL MEDICINE)/ COMMUNITY MEDICINE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76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DEBJANI GUCHHAIT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(PREVENTIVE &amp; SOCIAL MEDICINE)/ COMMUNITY MEDICINE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76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ABINESH V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(PREVENTIVE &amp; SOCIAL MEDICINE)/ COMMUNITY MEDICINE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SUDESHNA MONDAL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(DVL)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ARYA BOSE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(DVL)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TANAY KUMAR PAL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(DVL)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SATARUPA KUMAR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(DVL)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ISMAT ARA KHAN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(DVL)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NIRJHAR SAHA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(FORENSIC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AMBREEN EJAZ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(FORENSIC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ANAMICA CHAKRABORTY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(FORENSIC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AYAN MUKHERJEE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(FORENSIC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SANTIDEB KUNDU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SUROJIT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SUBHASIS MANDAL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ARUP MUKHERJEE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RAMIZ RAJA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SABYASACHI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AMARNATH THAKUR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KRISHNENDU ROY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SUBHADIP RAKSHIT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SOURAV BAIRI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SUBHENDU BIKASH NAIYA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PUNNAG SARKAR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SOUMYADEEP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SELIM MONDAL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SHREYASI BANERJEE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DEBARUP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ANUSHREE PAL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AKASH SARKAR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SAMPURNA CHOWDHURY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 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SHIRSENDU MONDAL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SUNANDA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LAMSAKA LYNGDOH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RISHAV MUKHERJEE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(GENERAL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PRITHA PRAMANICK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(MICROBIOLOGY)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SAYANEE BISWAS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(MICROBIOLOGY)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HIMANSHU SEKHAR BISWAS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ABHISHEK DUTTA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ABDUL MAZIZ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BAPPA BISWAS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SCPH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ARPITA KHEMKA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SOURAV BANERJEE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RYAN SOHAIL KAISER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SAYANTIKA SAHA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BONNY SEN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ANKIKA BASU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ANIKET ROY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ANANYA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(PAEDIATRICS)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KAUSIK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(PATHOLOGY)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SUDIPTA RAY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(PATHOLOGY)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DUKHA MANDI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(PATHOLOGY)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BITAN DATTA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(PATHOLOGY)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UNNATI ROY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(PATHOLOGY)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ARUP MISHRA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(PATHOLOGY)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RHANTHESHAN A OVUNG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(PATHOLOGY)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AVIK BASU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(PATHOLOGY)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MEDHA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(PATHOLOGY)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RAJASEE ADHIKARY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(PHARMACOLOGY)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KUSHAL BANERJEE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(PHARMACOLOGY)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KAZI MOHAMMADUL HAQUE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(PHYSIOLOGY)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PAYEL CHAKRABORTI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(PHYSIOLOGY)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SUMAN METE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(PSYCHIATRY)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SHASWATA MANDAL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(PSYCHIATRY)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SANJUKTA MUKHERJEE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(PSYCHIATRY)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HIMADRI TANAYA PANIGRAHI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(RADIO-DIAGNOSIS)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 PH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RACHITA RAY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(RADIO-DIAGNOSIS)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AMITAVA BHAUMIK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SAYAK DATTA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ARNAB KUMAR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(RADIO-THERAPY)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SARBAJIT MUKHERJEE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(RADIO-THERAPY)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JANMENJOY MONDAL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(RADIO-THERAPY)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DHIMAN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(RADIO-THERAPY)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SNIGDHA HAZRA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(RADIO-THERAPY)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SOUMYAJIT DATTA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(RADIO-THERAPY)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BIDISHA BAGCHI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(RADIO-THERAPY)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BHUKYA SWETHA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(RADIO-THERAPY)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CHANDAN SETH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(E.N.T.)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HARISH B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(E.N.T.)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SHARAFALI KADAMBOTT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(E.N.T.)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ABDUL SAMIM SAIKH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(E.N.T.)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MOUMITA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(E.N.T.)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MISBAHUL HAQUE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(E.N.T.)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LAKSHMAN HANSDA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ARMAN MOLLA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ARNAB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TANMAY PATRA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PREMANSU CHATTOPADHYAY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SAPTARSHI SAHA CHOWDHURY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PANGZUNGSASHI JAMIR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CHAYAN RUI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NIRBAN BASU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SHUCHISMITA CHAKRABORTY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ROUNOK NANDY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VED PRAKASH PATEL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(GENERAL SURGERY)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DAMAYANTI BANERJEE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SHOLANKI HALDER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SANCHARI SENGUPTA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FERDOUSI KHATUN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SUVANJAN SAHA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ADWAITA PANDIT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DEBJIT MANDI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DEBLINA SARKAR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GOPA MALLICK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PIYALI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MD JAVED MIYADAD LASKAR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RITUPRIYA MAJUMDAR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lastRenderedPageBreak/>
              <w:t>SANCHARI MANDAL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MANISHA MISHRA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VINITA GUPTA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ASHA APREM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PALLAVI KAUSHAL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MANDIRA ROY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ARPANA SARDAR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SUGANYA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BINITA KUANR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 xml:space="preserve">LOTHIKHA S </w:t>
            </w:r>
            <w:proofErr w:type="spellStart"/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</w:t>
            </w:r>
            <w:proofErr w:type="spellEnd"/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(OBST. AND GYNAE.)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SUDIP RAY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ASHIS MAJUMDAR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ANUSREE BANERJEE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SAUGATA PODDAR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AMRIT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AMRITA DEY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ERUM HAYAT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PANKAJ SHIL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IPSITA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TITHI KUNDU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SUNANDA HALDAR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NAZIBUL HASAN MALLICK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NEETI AGRAWAL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SURUTHI 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BRATATEE ROY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HENAM SONICA DEVI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SOUVIK DATTA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OINDRILA DAS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MAJUMDER RIA UTPAL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LIKATHUNG NGULLIE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VARSHA S 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SRISA GANGOPADHYAY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(OPHTHALMOLOGY)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JEESHUDEV HALDER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(ORTHOPAEDICS)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ARINDAM MANDAL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(ORTHOPAEDICS)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255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ABHILASH ANIL NAIR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(ORTHOPAEDICS)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OISHARYA BANERJEE KUNDU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M.S. (ORTHOPAEDICS)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RISHI DHAR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(RESPIRATORY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GOPAL SASMAL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(RESPIRATORY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SARVATH NAVEEN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(RESPIRATORY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AIQ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KOUSIK MANNA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(RESPIRATORY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TANBIR AHAMED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(RESPIRATORY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MALE</w:t>
            </w:r>
          </w:p>
        </w:tc>
      </w:tr>
      <w:tr w:rsidR="00460315" w:rsidRPr="005A1456" w:rsidTr="00C30976">
        <w:trPr>
          <w:trHeight w:val="510"/>
        </w:trPr>
        <w:tc>
          <w:tcPr>
            <w:tcW w:w="2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SOUMYADEEP GHOSH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M.D. (RESPIRATORY MEDICINE)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WB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315" w:rsidRPr="005A1456" w:rsidRDefault="00460315" w:rsidP="00C309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N"/>
              </w:rPr>
            </w:pPr>
            <w:r w:rsidRPr="005A1456">
              <w:rPr>
                <w:rFonts w:ascii="Arial" w:eastAsia="Times New Roman" w:hAnsi="Arial" w:cs="Arial"/>
                <w:sz w:val="20"/>
                <w:szCs w:val="20"/>
                <w:lang w:eastAsia="en-IN"/>
              </w:rPr>
              <w:t>FEMALE</w:t>
            </w:r>
          </w:p>
        </w:tc>
      </w:tr>
    </w:tbl>
    <w:p w:rsidR="00FF4421" w:rsidRDefault="00FF4421"/>
    <w:sectPr w:rsidR="00FF4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15"/>
    <w:rsid w:val="00460315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8E5C"/>
  <w15:chartTrackingRefBased/>
  <w15:docId w15:val="{5B3DEF1A-3F4B-48BB-8D14-59F9360E1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3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03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0315"/>
    <w:rPr>
      <w:color w:val="800080"/>
      <w:u w:val="single"/>
    </w:rPr>
  </w:style>
  <w:style w:type="paragraph" w:customStyle="1" w:styleId="xl63">
    <w:name w:val="xl63"/>
    <w:basedOn w:val="Normal"/>
    <w:rsid w:val="0046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xl64">
    <w:name w:val="xl64"/>
    <w:basedOn w:val="Normal"/>
    <w:rsid w:val="00460315"/>
    <w:pPr>
      <w:pBdr>
        <w:top w:val="single" w:sz="4" w:space="0" w:color="0000FF"/>
        <w:left w:val="single" w:sz="4" w:space="0" w:color="00FF00"/>
        <w:right w:val="single" w:sz="4" w:space="0" w:color="00FF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20"/>
      <w:szCs w:val="20"/>
      <w:lang w:eastAsia="en-IN"/>
    </w:rPr>
  </w:style>
  <w:style w:type="paragraph" w:customStyle="1" w:styleId="xl65">
    <w:name w:val="xl65"/>
    <w:basedOn w:val="Normal"/>
    <w:rsid w:val="00460315"/>
    <w:pPr>
      <w:pBdr>
        <w:top w:val="single" w:sz="4" w:space="0" w:color="0000FF"/>
        <w:left w:val="single" w:sz="4" w:space="0" w:color="00FF00"/>
        <w:right w:val="single" w:sz="4" w:space="0" w:color="0000FF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20"/>
      <w:szCs w:val="20"/>
      <w:lang w:eastAsia="en-IN"/>
    </w:rPr>
  </w:style>
  <w:style w:type="paragraph" w:customStyle="1" w:styleId="xl66">
    <w:name w:val="xl66"/>
    <w:basedOn w:val="Normal"/>
    <w:rsid w:val="00460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7">
    <w:name w:val="xl67"/>
    <w:basedOn w:val="Normal"/>
    <w:rsid w:val="004603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2022-04-04T12:00:00Z</dcterms:created>
  <dcterms:modified xsi:type="dcterms:W3CDTF">2022-04-04T12:02:00Z</dcterms:modified>
</cp:coreProperties>
</file>